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3A3EB5" w:rsidRPr="00CD1F9E">
        <w:trPr>
          <w:trHeight w:hRule="exact" w:val="10800"/>
          <w:jc w:val="center"/>
        </w:trPr>
        <w:tc>
          <w:tcPr>
            <w:tcW w:w="3840" w:type="dxa"/>
          </w:tcPr>
          <w:p w:rsidR="003A3EB5" w:rsidRPr="00CD1F9E" w:rsidRDefault="003A3EB5" w:rsidP="00CD1F9E">
            <w:pPr>
              <w:pStyle w:val="western"/>
              <w:spacing w:after="0"/>
              <w:jc w:val="center"/>
              <w:rPr>
                <w:b/>
                <w:bCs/>
                <w:i/>
                <w:iCs/>
                <w:sz w:val="40"/>
                <w:szCs w:val="40"/>
                <w:lang w:val="lt-LT"/>
              </w:rPr>
            </w:pPr>
            <w:r w:rsidRPr="00CD1F9E">
              <w:rPr>
                <w:b/>
                <w:bCs/>
                <w:i/>
                <w:iCs/>
                <w:sz w:val="40"/>
                <w:szCs w:val="40"/>
                <w:lang w:val="lt-LT"/>
              </w:rPr>
              <w:t>4.Curonian spit</w:t>
            </w:r>
          </w:p>
          <w:p w:rsidR="003A3EB5" w:rsidRPr="00CD1F9E" w:rsidRDefault="003A3EB5" w:rsidP="00CD1F9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lt-LT" w:eastAsia="en-US"/>
              </w:rPr>
            </w:pPr>
          </w:p>
          <w:p w:rsidR="003A3EB5" w:rsidRPr="00CD1F9E" w:rsidRDefault="003A3EB5" w:rsidP="00CD1F9E">
            <w:pPr>
              <w:numPr>
                <w:ilvl w:val="0"/>
                <w:numId w:val="18"/>
              </w:numPr>
              <w:spacing w:before="100" w:beforeAutospacing="1" w:after="119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</w:pPr>
            <w:r w:rsidRPr="00CD1F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  <w:t>This natural wonder, listed as a UNESCO World Heritage site.</w:t>
            </w:r>
          </w:p>
          <w:p w:rsidR="003A3EB5" w:rsidRPr="00CD1F9E" w:rsidRDefault="003A3EB5" w:rsidP="00CD1F9E">
            <w:pPr>
              <w:numPr>
                <w:ilvl w:val="0"/>
                <w:numId w:val="19"/>
              </w:numPr>
              <w:spacing w:before="100" w:beforeAutospacing="1" w:after="119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</w:pPr>
            <w:r w:rsidRPr="00CD1F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  <w:t>Curonian Spit (Neringa) is a long and narrow sand peninsula that separates the Curonian Lagoon from the Baltic Sea.</w:t>
            </w:r>
          </w:p>
          <w:p w:rsidR="003A3EB5" w:rsidRPr="00CD1F9E" w:rsidRDefault="003A3EB5" w:rsidP="00CD1F9E">
            <w:pPr>
              <w:numPr>
                <w:ilvl w:val="0"/>
                <w:numId w:val="19"/>
              </w:numPr>
              <w:spacing w:before="100" w:beforeAutospacing="1" w:after="119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</w:pPr>
            <w:r w:rsidRPr="00CD1F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lt-LT" w:eastAsia="en-US"/>
              </w:rPr>
              <w:t>The area has a distinct ethnographic flavour, characterised by wooden fishermen cottages and the local speciality of smoked fish.</w:t>
            </w:r>
          </w:p>
          <w:p w:rsidR="003A3EB5" w:rsidRPr="00CD1F9E" w:rsidRDefault="003A3EB5" w:rsidP="00CD1F9E">
            <w:pPr>
              <w:pStyle w:val="western"/>
              <w:spacing w:after="0"/>
              <w:ind w:left="720"/>
              <w:rPr>
                <w:i/>
                <w:iCs/>
                <w:lang w:val="lt-LT"/>
              </w:rPr>
            </w:pPr>
          </w:p>
          <w:p w:rsidR="003A3EB5" w:rsidRPr="00CD1F9E" w:rsidRDefault="003A3EB5" w:rsidP="008D3168">
            <w:r>
              <w:rPr>
                <w:noProof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6" type="#_x0000_t75" style="position:absolute;margin-left:9pt;margin-top:120.85pt;width:182.4pt;height:120.75pt;z-index:-251654656;visibility:visible" wrapcoords="-89 0 -89 21466 21600 21466 21600 0 -89 0">
                  <v:imagedata r:id="rId5" o:title=""/>
                  <w10:wrap type="tight"/>
                </v:shape>
              </w:pict>
            </w:r>
          </w:p>
        </w:tc>
        <w:tc>
          <w:tcPr>
            <w:tcW w:w="713" w:type="dxa"/>
          </w:tcPr>
          <w:p w:rsidR="003A3EB5" w:rsidRPr="00CD1F9E" w:rsidRDefault="003A3EB5"/>
        </w:tc>
        <w:tc>
          <w:tcPr>
            <w:tcW w:w="713" w:type="dxa"/>
          </w:tcPr>
          <w:p w:rsidR="003A3EB5" w:rsidRPr="00CD1F9E" w:rsidRDefault="003A3EB5"/>
        </w:tc>
        <w:tc>
          <w:tcPr>
            <w:tcW w:w="3843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3843"/>
            </w:tblGrid>
            <w:tr w:rsidR="003A3EB5" w:rsidRPr="00CD1F9E">
              <w:trPr>
                <w:trHeight w:hRule="exact" w:val="7920"/>
              </w:trPr>
              <w:tc>
                <w:tcPr>
                  <w:tcW w:w="5000" w:type="pct"/>
                </w:tcPr>
                <w:p w:rsidR="003A3EB5" w:rsidRPr="00CD1F9E" w:rsidRDefault="003A3EB5" w:rsidP="00CD1F9E">
                  <w:pPr>
                    <w:pStyle w:val="western"/>
                    <w:spacing w:after="0"/>
                    <w:jc w:val="center"/>
                    <w:rPr>
                      <w:b/>
                      <w:bCs/>
                      <w:i/>
                      <w:iCs/>
                      <w:sz w:val="40"/>
                      <w:szCs w:val="40"/>
                      <w:lang w:val="lt-LT"/>
                    </w:rPr>
                  </w:pPr>
                  <w:r w:rsidRPr="00CD1F9E">
                    <w:rPr>
                      <w:b/>
                      <w:bCs/>
                      <w:i/>
                      <w:iCs/>
                      <w:sz w:val="40"/>
                      <w:szCs w:val="40"/>
                      <w:lang w:val="lt-LT"/>
                    </w:rPr>
                    <w:t>7.Vilnius</w:t>
                  </w: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numPr>
                      <w:ilvl w:val="0"/>
                      <w:numId w:val="20"/>
                    </w:numPr>
                    <w:spacing w:after="0"/>
                    <w:rPr>
                      <w:lang w:val="lt-LT"/>
                    </w:rPr>
                  </w:pPr>
                  <w:r w:rsidRPr="00CD1F9E">
                    <w:rPr>
                      <w:i/>
                      <w:iCs/>
                      <w:lang w:val="lt-LT"/>
                    </w:rPr>
                    <w:t xml:space="preserve">In 1994, the Old Town of Vilnius was included in UNESCO World Cultural Heritage. </w:t>
                  </w:r>
                </w:p>
                <w:p w:rsidR="003A3EB5" w:rsidRPr="00CD1F9E" w:rsidRDefault="003A3EB5" w:rsidP="00CD1F9E">
                  <w:pPr>
                    <w:pStyle w:val="western"/>
                    <w:numPr>
                      <w:ilvl w:val="0"/>
                      <w:numId w:val="21"/>
                    </w:numPr>
                    <w:spacing w:after="0"/>
                    <w:rPr>
                      <w:lang w:val="lt-LT"/>
                    </w:rPr>
                  </w:pPr>
                  <w:r w:rsidRPr="00CD1F9E">
                    <w:rPr>
                      <w:i/>
                      <w:iCs/>
                      <w:lang w:val="lt-LT"/>
                    </w:rPr>
                    <w:t>Vilnius is located in the southeast part of Lithuania and is the second biggest city of the Baltic states.</w:t>
                  </w: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jc w:val="center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jc w:val="center"/>
                    <w:rPr>
                      <w:lang w:val="lt-LT"/>
                    </w:rPr>
                  </w:pPr>
                </w:p>
                <w:p w:rsidR="003A3EB5" w:rsidRPr="00596282" w:rsidRDefault="003A3EB5" w:rsidP="00CD1F9E">
                  <w:pPr>
                    <w:pStyle w:val="western"/>
                    <w:spacing w:after="0"/>
                    <w:jc w:val="center"/>
                  </w:pPr>
                </w:p>
              </w:tc>
            </w:tr>
            <w:tr w:rsidR="003A3EB5" w:rsidRPr="00CD1F9E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3A3EB5" w:rsidRPr="00CD1F9E" w:rsidRDefault="003A3EB5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lt-LT" w:eastAsia="lt-LT"/>
                    </w:rPr>
                    <w:pict>
                      <v:shape id="Picture 28" o:spid="_x0000_s1027" type="#_x0000_t75" style="position:absolute;margin-left:74.25pt;margin-top:-77.05pt;width:185.7pt;height:100.15pt;z-index:-251659776;visibility:visible;mso-position-horizontal-relative:text;mso-position-vertical-relative:text" wrapcoords="-87 0 -87 21439 21600 21439 21600 0 -87 0">
                        <v:imagedata r:id="rId6" o:title=""/>
                        <w10:wrap type="tight"/>
                      </v:shape>
                    </w:pict>
                  </w:r>
                </w:p>
              </w:tc>
            </w:tr>
          </w:tbl>
          <w:p w:rsidR="003A3EB5" w:rsidRPr="00CD1F9E" w:rsidRDefault="003A3EB5">
            <w:r w:rsidRPr="00CD1F9E">
              <w:t>gggg</w:t>
            </w:r>
          </w:p>
        </w:tc>
        <w:tc>
          <w:tcPr>
            <w:tcW w:w="720" w:type="dxa"/>
          </w:tcPr>
          <w:p w:rsidR="003A3EB5" w:rsidRPr="00CD1F9E" w:rsidRDefault="003A3EB5"/>
        </w:tc>
        <w:tc>
          <w:tcPr>
            <w:tcW w:w="720" w:type="dxa"/>
          </w:tcPr>
          <w:p w:rsidR="003A3EB5" w:rsidRPr="00CD1F9E" w:rsidRDefault="003A3EB5"/>
        </w:tc>
        <w:tc>
          <w:tcPr>
            <w:tcW w:w="3851" w:type="dxa"/>
          </w:tcPr>
          <w:p w:rsidR="003A3EB5" w:rsidRPr="00CD1F9E" w:rsidRDefault="003A3EB5" w:rsidP="006A684D">
            <w:pPr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CD1F9E">
              <w:rPr>
                <w:b/>
                <w:bCs/>
                <w:i/>
                <w:iCs/>
                <w:color w:val="auto"/>
                <w:sz w:val="24"/>
                <w:szCs w:val="24"/>
              </w:rPr>
              <w:t>Liucijus Cerniauskas,</w:t>
            </w:r>
          </w:p>
          <w:p w:rsidR="003A3EB5" w:rsidRPr="00CD1F9E" w:rsidRDefault="003A3EB5" w:rsidP="006A684D">
            <w:pPr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CD1F9E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Kotryna Sadauskaite</w:t>
            </w:r>
          </w:p>
          <w:p w:rsidR="003A3EB5" w:rsidRPr="00CD1F9E" w:rsidRDefault="003A3EB5" w:rsidP="00CD1F9E">
            <w:pPr>
              <w:jc w:val="center"/>
              <w:rPr>
                <w:b/>
                <w:bCs/>
                <w:i/>
                <w:iCs/>
                <w:color w:val="auto"/>
                <w:sz w:val="40"/>
                <w:szCs w:val="40"/>
              </w:rPr>
            </w:pPr>
            <w:r w:rsidRPr="00CD1F9E">
              <w:rPr>
                <w:b/>
                <w:bCs/>
                <w:i/>
                <w:iCs/>
                <w:color w:val="auto"/>
                <w:sz w:val="40"/>
                <w:szCs w:val="40"/>
              </w:rPr>
              <w:t>What to visit in Lithuania?</w:t>
            </w:r>
          </w:p>
          <w:p w:rsidR="003A3EB5" w:rsidRPr="00CD1F9E" w:rsidRDefault="003A3EB5" w:rsidP="006A684D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val="lt-LT" w:eastAsia="lt-LT"/>
              </w:rPr>
              <w:pict>
                <v:shape id="Picture 8" o:spid="_x0000_s1028" type="#_x0000_t75" alt="map2" style="position:absolute;margin-left:-.2pt;margin-top:.2pt;width:201.75pt;height:124.5pt;z-index:251657728;visibility:visible;mso-position-horizontal-relative:margin">
                  <v:imagedata r:id="rId7" o:title=""/>
                  <w10:wrap anchorx="margin"/>
                </v:shape>
              </w:pict>
            </w:r>
          </w:p>
          <w:p w:rsidR="003A3EB5" w:rsidRPr="00CD1F9E" w:rsidRDefault="003A3EB5" w:rsidP="006A684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3A3EB5" w:rsidRPr="00CD1F9E" w:rsidRDefault="003A3EB5" w:rsidP="00CD1F9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3A3EB5" w:rsidRPr="00CD1F9E" w:rsidRDefault="003A3EB5" w:rsidP="00CD1F9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3A3EB5" w:rsidRPr="00CD1F9E" w:rsidRDefault="003A3EB5" w:rsidP="00CD1F9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val="lt-LT" w:eastAsia="lt-LT"/>
              </w:rPr>
              <w:pict>
                <v:shape id="Picture 9" o:spid="_x0000_s1029" type="#_x0000_t75" style="position:absolute;left:0;text-align:left;margin-left:-.2pt;margin-top:26.95pt;width:109.5pt;height:103.5pt;z-index:251658752;visibility:visible">
                  <v:imagedata r:id="rId8" o:title=""/>
                </v:shape>
              </w:pict>
            </w:r>
          </w:p>
          <w:p w:rsidR="003A3EB5" w:rsidRPr="00CD1F9E" w:rsidRDefault="003A3EB5" w:rsidP="00CD1F9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val="lt-LT" w:eastAsia="lt-LT"/>
              </w:rPr>
              <w:pict>
                <v:shape id="Picture 11" o:spid="_x0000_s1030" type="#_x0000_t75" style="position:absolute;left:0;text-align:left;margin-left:113.05pt;margin-top:2.3pt;width:90pt;height:123pt;z-index:251659776;visibility:visible">
                  <v:imagedata r:id="rId9" o:title=""/>
                </v:shape>
              </w:pict>
            </w:r>
          </w:p>
          <w:p w:rsidR="003A3EB5" w:rsidRPr="00CD1F9E" w:rsidRDefault="003A3EB5" w:rsidP="00CD1F9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val="lt-LT" w:eastAsia="lt-LT"/>
              </w:rPr>
              <w:pict>
                <v:shape id="Picture 12" o:spid="_x0000_s1031" type="#_x0000_t75" style="position:absolute;left:0;text-align:left;margin-left:0;margin-top:153.15pt;width:197.85pt;height:67.5pt;z-index:-251655680;visibility:visible" wrapcoords="-82 0 -82 21360 21600 21360 21600 0 -82 0">
                  <v:imagedata r:id="rId10" o:title=""/>
                  <w10:wrap type="tight"/>
                </v:shape>
              </w:pict>
            </w:r>
            <w:r w:rsidRPr="00CD1F9E">
              <w:rPr>
                <w:b/>
                <w:bCs/>
                <w:i/>
                <w:iCs/>
                <w:sz w:val="24"/>
                <w:szCs w:val="24"/>
              </w:rPr>
              <w:t>as</w:t>
            </w:r>
          </w:p>
        </w:tc>
      </w:tr>
    </w:tbl>
    <w:p w:rsidR="003A3EB5" w:rsidRDefault="003A3EB5">
      <w:pPr>
        <w:pStyle w:val="NoSpacing"/>
      </w:pPr>
    </w:p>
    <w:tbl>
      <w:tblPr>
        <w:tblW w:w="13680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3840"/>
        <w:gridCol w:w="713"/>
        <w:gridCol w:w="713"/>
        <w:gridCol w:w="3843"/>
        <w:gridCol w:w="720"/>
        <w:gridCol w:w="3851"/>
      </w:tblGrid>
      <w:tr w:rsidR="003A3EB5" w:rsidRPr="00CD1F9E">
        <w:trPr>
          <w:trHeight w:hRule="exact" w:val="10800"/>
          <w:jc w:val="center"/>
        </w:trPr>
        <w:tc>
          <w:tcPr>
            <w:tcW w:w="3840" w:type="dxa"/>
          </w:tcPr>
          <w:p w:rsidR="003A3EB5" w:rsidRPr="00CD1F9E" w:rsidRDefault="003A3EB5" w:rsidP="00CD1F9E">
            <w:pPr>
              <w:pStyle w:val="western"/>
              <w:spacing w:after="0"/>
              <w:jc w:val="center"/>
              <w:rPr>
                <w:b/>
                <w:bCs/>
                <w:color w:val="auto"/>
                <w:lang w:val="lt-LT"/>
              </w:rPr>
            </w:pPr>
            <w:r w:rsidRPr="00CD1F9E">
              <w:rPr>
                <w:b/>
                <w:bCs/>
                <w:color w:val="auto"/>
                <w:sz w:val="40"/>
                <w:szCs w:val="40"/>
                <w:lang w:val="lt-LT"/>
              </w:rPr>
              <w:t>1. Trakai</w:t>
            </w:r>
          </w:p>
          <w:p w:rsidR="003A3EB5" w:rsidRPr="00CD1F9E" w:rsidRDefault="003A3EB5" w:rsidP="00CD1F9E">
            <w:pPr>
              <w:pStyle w:val="western"/>
              <w:spacing w:after="0"/>
              <w:rPr>
                <w:b/>
                <w:bCs/>
                <w:color w:val="auto"/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spacing w:after="0"/>
              <w:rPr>
                <w:b/>
                <w:bCs/>
                <w:color w:val="auto"/>
                <w:lang w:val="lt-LT"/>
              </w:rPr>
            </w:pPr>
          </w:p>
          <w:p w:rsidR="003A3EB5" w:rsidRPr="00CD1F9E" w:rsidRDefault="003A3EB5" w:rsidP="001E1724"/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3840"/>
            </w:tblGrid>
            <w:tr w:rsidR="003A3EB5" w:rsidRPr="00CD1F9E">
              <w:trPr>
                <w:trHeight w:hRule="exact" w:val="7920"/>
              </w:trPr>
              <w:tc>
                <w:tcPr>
                  <w:tcW w:w="5000" w:type="pct"/>
                </w:tcPr>
                <w:p w:rsidR="003A3EB5" w:rsidRPr="00CD1F9E" w:rsidRDefault="003A3EB5" w:rsidP="00CD1F9E">
                  <w:pPr>
                    <w:pStyle w:val="western"/>
                    <w:numPr>
                      <w:ilvl w:val="0"/>
                      <w:numId w:val="8"/>
                    </w:numPr>
                    <w:spacing w:after="0"/>
                    <w:rPr>
                      <w:lang w:val="lt-LT"/>
                    </w:rPr>
                  </w:pPr>
                  <w:r w:rsidRPr="00CD1F9E">
                    <w:rPr>
                      <w:i/>
                      <w:iCs/>
                      <w:lang w:val="lt-LT"/>
                    </w:rPr>
                    <w:t>Located in the lake district of the picturesque landscape.</w:t>
                  </w:r>
                </w:p>
                <w:p w:rsidR="003A3EB5" w:rsidRPr="00CD1F9E" w:rsidRDefault="003A3EB5" w:rsidP="00CD1F9E">
                  <w:pPr>
                    <w:pStyle w:val="western"/>
                    <w:numPr>
                      <w:ilvl w:val="0"/>
                      <w:numId w:val="9"/>
                    </w:numPr>
                    <w:spacing w:after="0"/>
                    <w:rPr>
                      <w:lang w:val="lt-LT"/>
                    </w:rPr>
                  </w:pPr>
                  <w:r w:rsidRPr="00CD1F9E">
                    <w:rPr>
                      <w:i/>
                      <w:iCs/>
                      <w:lang w:val="lt-LT"/>
                    </w:rPr>
                    <w:t xml:space="preserve">Trakai was the administrative, economic and defensive centre of the Grand Duchy of Lithuania at the beginning of the 14th. </w:t>
                  </w:r>
                </w:p>
                <w:p w:rsidR="003A3EB5" w:rsidRPr="00CD1F9E" w:rsidRDefault="003A3EB5" w:rsidP="00CD1F9E">
                  <w:pPr>
                    <w:pStyle w:val="western"/>
                    <w:numPr>
                      <w:ilvl w:val="0"/>
                      <w:numId w:val="10"/>
                    </w:numPr>
                    <w:spacing w:after="0"/>
                    <w:rPr>
                      <w:lang w:val="lt-LT"/>
                    </w:rPr>
                  </w:pPr>
                  <w:r w:rsidRPr="00CD1F9E">
                    <w:rPr>
                      <w:i/>
                      <w:iCs/>
                      <w:lang w:val="lt-LT"/>
                    </w:rPr>
                    <w:t>Inside the castle, there is the Trakai Historic Museum.</w:t>
                  </w:r>
                </w:p>
                <w:p w:rsidR="003A3EB5" w:rsidRPr="00CD1F9E" w:rsidRDefault="003A3EB5" w:rsidP="00CD1F9E">
                  <w:pPr>
                    <w:pStyle w:val="western"/>
                    <w:spacing w:after="0"/>
                    <w:ind w:left="720"/>
                    <w:rPr>
                      <w:lang w:val="lt-LT"/>
                    </w:rPr>
                  </w:pPr>
                </w:p>
                <w:p w:rsidR="003A3EB5" w:rsidRPr="00CD1F9E" w:rsidRDefault="003A3EB5" w:rsidP="00CD1F9E">
                  <w:pPr>
                    <w:pStyle w:val="western"/>
                    <w:spacing w:after="0"/>
                    <w:jc w:val="center"/>
                    <w:rPr>
                      <w:lang w:val="lt-LT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lt-LT" w:eastAsia="lt-LT"/>
                    </w:rPr>
                    <w:pict>
                      <v:shape id="Picture 23" o:spid="_x0000_s1032" type="#_x0000_t75" style="position:absolute;margin-left:3pt;margin-top:63.9pt;width:184.5pt;height:123pt;z-index:-251662848;visibility:visible" wrapcoords="-88 0 -88 21468 21600 21468 21600 0 -88 0">
                        <v:imagedata r:id="rId11" o:title=""/>
                        <w10:wrap type="tight"/>
                      </v:shape>
                    </w:pict>
                  </w:r>
                </w:p>
              </w:tc>
            </w:tr>
            <w:tr w:rsidR="003A3EB5" w:rsidRPr="00CD1F9E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  <w:p w:rsidR="003A3EB5" w:rsidRPr="00CD1F9E" w:rsidRDefault="003A3EB5" w:rsidP="001E172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A3EB5" w:rsidRPr="00CD1F9E" w:rsidRDefault="003A3EB5" w:rsidP="001E1724">
            <w:pPr>
              <w:pStyle w:val="Heading1"/>
              <w:rPr>
                <w:rFonts w:cs="Times New Roman"/>
              </w:rPr>
            </w:pPr>
          </w:p>
        </w:tc>
        <w:tc>
          <w:tcPr>
            <w:tcW w:w="713" w:type="dxa"/>
          </w:tcPr>
          <w:p w:rsidR="003A3EB5" w:rsidRPr="00CD1F9E" w:rsidRDefault="003A3EB5" w:rsidP="001E1724"/>
        </w:tc>
        <w:tc>
          <w:tcPr>
            <w:tcW w:w="713" w:type="dxa"/>
          </w:tcPr>
          <w:p w:rsidR="003A3EB5" w:rsidRPr="00CD1F9E" w:rsidRDefault="003A3EB5" w:rsidP="001E1724"/>
        </w:tc>
        <w:tc>
          <w:tcPr>
            <w:tcW w:w="3843" w:type="dxa"/>
          </w:tcPr>
          <w:p w:rsidR="003A3EB5" w:rsidRPr="00CD1F9E" w:rsidRDefault="003A3EB5" w:rsidP="00CD1F9E">
            <w:pPr>
              <w:pStyle w:val="western"/>
              <w:spacing w:after="0"/>
              <w:jc w:val="center"/>
              <w:rPr>
                <w:b/>
                <w:bCs/>
                <w:sz w:val="40"/>
                <w:szCs w:val="40"/>
                <w:lang w:val="lt-LT"/>
              </w:rPr>
            </w:pPr>
            <w:r w:rsidRPr="00CD1F9E">
              <w:rPr>
                <w:b/>
                <w:bCs/>
                <w:i/>
                <w:iCs/>
                <w:sz w:val="40"/>
                <w:szCs w:val="40"/>
                <w:lang w:val="lt-LT"/>
              </w:rPr>
              <w:t>2.Kernave</w:t>
            </w: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numPr>
                <w:ilvl w:val="0"/>
                <w:numId w:val="11"/>
              </w:numPr>
              <w:spacing w:after="0"/>
              <w:rPr>
                <w:color w:val="auto"/>
                <w:lang w:val="lt-LT"/>
              </w:rPr>
            </w:pPr>
            <w:r w:rsidRPr="00CD1F9E">
              <w:rPr>
                <w:i/>
                <w:iCs/>
                <w:color w:val="auto"/>
                <w:lang w:val="lt-LT"/>
              </w:rPr>
              <w:t xml:space="preserve">Kernave, the first capital of Lithuania. </w:t>
            </w:r>
          </w:p>
          <w:p w:rsidR="003A3EB5" w:rsidRPr="00CD1F9E" w:rsidRDefault="003A3EB5" w:rsidP="00CD1F9E">
            <w:pPr>
              <w:pStyle w:val="western"/>
              <w:numPr>
                <w:ilvl w:val="0"/>
                <w:numId w:val="12"/>
              </w:numPr>
              <w:spacing w:after="0"/>
              <w:rPr>
                <w:color w:val="auto"/>
                <w:lang w:val="lt-LT"/>
              </w:rPr>
            </w:pPr>
            <w:r w:rsidRPr="00CD1F9E">
              <w:rPr>
                <w:i/>
                <w:iCs/>
                <w:color w:val="auto"/>
                <w:lang w:val="lt-LT"/>
              </w:rPr>
              <w:t>The complex of five fort-hills in Kernave has been inscribed on the UNESCO World Heritage List.</w:t>
            </w: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1E1724">
            <w:r>
              <w:rPr>
                <w:noProof/>
                <w:lang w:val="lt-LT" w:eastAsia="lt-LT"/>
              </w:rPr>
              <w:pict>
                <v:shape id="Picture 24" o:spid="_x0000_s1033" type="#_x0000_t75" style="position:absolute;margin-left:.9pt;margin-top:144.35pt;width:184.5pt;height:138.4pt;z-index:-251661824;visibility:visible" wrapcoords="-88 0 -88 21483 21600 21483 21600 0 -88 0">
                  <v:imagedata r:id="rId12" o:title=""/>
                  <w10:wrap type="tight"/>
                </v:shape>
              </w:pict>
            </w:r>
          </w:p>
        </w:tc>
        <w:tc>
          <w:tcPr>
            <w:tcW w:w="720" w:type="dxa"/>
          </w:tcPr>
          <w:p w:rsidR="003A3EB5" w:rsidRPr="00CD1F9E" w:rsidRDefault="003A3EB5" w:rsidP="001E1724"/>
        </w:tc>
        <w:tc>
          <w:tcPr>
            <w:tcW w:w="3851" w:type="dxa"/>
          </w:tcPr>
          <w:p w:rsidR="003A3EB5" w:rsidRPr="00CD1F9E" w:rsidRDefault="003A3EB5" w:rsidP="00CD1F9E">
            <w:pPr>
              <w:pStyle w:val="western"/>
              <w:spacing w:after="0"/>
              <w:jc w:val="center"/>
              <w:rPr>
                <w:b/>
                <w:bCs/>
                <w:i/>
                <w:iCs/>
                <w:sz w:val="40"/>
                <w:szCs w:val="40"/>
                <w:lang w:val="lt-LT"/>
              </w:rPr>
            </w:pPr>
            <w:r w:rsidRPr="00CD1F9E">
              <w:rPr>
                <w:b/>
                <w:bCs/>
                <w:i/>
                <w:iCs/>
                <w:sz w:val="40"/>
                <w:szCs w:val="40"/>
                <w:lang w:val="lt-LT"/>
              </w:rPr>
              <w:t>3.Aukstaitija National Park</w:t>
            </w:r>
          </w:p>
          <w:p w:rsidR="003A3EB5" w:rsidRPr="00CD1F9E" w:rsidRDefault="003A3EB5" w:rsidP="00CD1F9E">
            <w:pPr>
              <w:pStyle w:val="western"/>
              <w:spacing w:after="0"/>
              <w:jc w:val="center"/>
              <w:rPr>
                <w:b/>
                <w:bCs/>
                <w:sz w:val="40"/>
                <w:szCs w:val="40"/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numPr>
                <w:ilvl w:val="0"/>
                <w:numId w:val="13"/>
              </w:numPr>
              <w:spacing w:after="0"/>
              <w:rPr>
                <w:lang w:val="lt-LT"/>
              </w:rPr>
            </w:pPr>
            <w:r w:rsidRPr="00CD1F9E">
              <w:rPr>
                <w:i/>
                <w:iCs/>
                <w:lang w:val="lt-LT"/>
              </w:rPr>
              <w:t>Auks</w:t>
            </w:r>
            <w:bookmarkStart w:id="0" w:name="_GoBack"/>
            <w:bookmarkEnd w:id="0"/>
            <w:r w:rsidRPr="00CD1F9E">
              <w:rPr>
                <w:i/>
                <w:iCs/>
                <w:lang w:val="lt-LT"/>
              </w:rPr>
              <w:t xml:space="preserve">taitija NP was established to preserve and restore natural and cultural heritage. </w:t>
            </w:r>
          </w:p>
          <w:p w:rsidR="003A3EB5" w:rsidRPr="00CD1F9E" w:rsidRDefault="003A3EB5" w:rsidP="00CD1F9E">
            <w:pPr>
              <w:pStyle w:val="western"/>
              <w:numPr>
                <w:ilvl w:val="0"/>
                <w:numId w:val="14"/>
              </w:numPr>
              <w:spacing w:after="0"/>
              <w:rPr>
                <w:lang w:val="lt-LT"/>
              </w:rPr>
            </w:pPr>
            <w:r w:rsidRPr="00CD1F9E">
              <w:rPr>
                <w:i/>
                <w:iCs/>
                <w:lang w:val="lt-LT"/>
              </w:rPr>
              <w:t>There is one hundred and twenty-six lakes.</w:t>
            </w:r>
          </w:p>
          <w:p w:rsidR="003A3EB5" w:rsidRPr="00CD1F9E" w:rsidRDefault="003A3EB5" w:rsidP="00CD1F9E">
            <w:pPr>
              <w:pStyle w:val="western"/>
              <w:numPr>
                <w:ilvl w:val="0"/>
                <w:numId w:val="15"/>
              </w:numPr>
              <w:spacing w:after="0"/>
              <w:rPr>
                <w:lang w:val="lt-LT"/>
              </w:rPr>
            </w:pPr>
            <w:r w:rsidRPr="00CD1F9E">
              <w:rPr>
                <w:i/>
                <w:iCs/>
                <w:lang w:val="lt-LT"/>
              </w:rPr>
              <w:t>One of the most famous sights in the Park is Ladakalnis hill, from the top of which six lakes can be seen.</w:t>
            </w: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CD1F9E">
            <w:pPr>
              <w:pStyle w:val="western"/>
              <w:spacing w:after="0"/>
              <w:rPr>
                <w:lang w:val="lt-LT"/>
              </w:rPr>
            </w:pPr>
          </w:p>
          <w:p w:rsidR="003A3EB5" w:rsidRPr="00CD1F9E" w:rsidRDefault="003A3EB5" w:rsidP="001E1724">
            <w:pPr>
              <w:pStyle w:val="Caption"/>
            </w:pPr>
          </w:p>
          <w:p w:rsidR="003A3EB5" w:rsidRPr="00CD1F9E" w:rsidRDefault="003A3EB5" w:rsidP="001E1724">
            <w:r>
              <w:rPr>
                <w:noProof/>
                <w:lang w:val="lt-LT" w:eastAsia="lt-LT"/>
              </w:rPr>
              <w:pict>
                <v:shape id="Picture 26" o:spid="_x0000_s1034" type="#_x0000_t75" style="position:absolute;margin-left:11.05pt;margin-top:34.85pt;width:180.75pt;height:115.05pt;z-index:-251660800;visibility:visible">
                  <v:imagedata r:id="rId13" o:title=""/>
                  <w10:wrap type="square"/>
                </v:shape>
              </w:pict>
            </w:r>
          </w:p>
        </w:tc>
      </w:tr>
    </w:tbl>
    <w:p w:rsidR="003A3EB5" w:rsidRDefault="003A3EB5">
      <w:pPr>
        <w:pStyle w:val="NoSpacing"/>
      </w:pPr>
    </w:p>
    <w:sectPr w:rsidR="003A3EB5" w:rsidSect="00913DD5">
      <w:pgSz w:w="15840" w:h="12240" w:orient="landscape" w:code="1"/>
      <w:pgMar w:top="720" w:right="720" w:bottom="432" w:left="72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Symbol" w:hint="default"/>
        <w:color w:val="352F25"/>
        <w:sz w:val="16"/>
        <w:szCs w:val="16"/>
      </w:rPr>
    </w:lvl>
  </w:abstractNum>
  <w:abstractNum w:abstractNumId="1">
    <w:nsid w:val="019727CB"/>
    <w:multiLevelType w:val="multilevel"/>
    <w:tmpl w:val="BBC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978650B"/>
    <w:multiLevelType w:val="multilevel"/>
    <w:tmpl w:val="27F8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E9939C7"/>
    <w:multiLevelType w:val="multilevel"/>
    <w:tmpl w:val="7654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89A7812"/>
    <w:multiLevelType w:val="hybridMultilevel"/>
    <w:tmpl w:val="33745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4434868"/>
    <w:multiLevelType w:val="multilevel"/>
    <w:tmpl w:val="135E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63B59E1"/>
    <w:multiLevelType w:val="multilevel"/>
    <w:tmpl w:val="AC1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21326DE"/>
    <w:multiLevelType w:val="multilevel"/>
    <w:tmpl w:val="9940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51F004C"/>
    <w:multiLevelType w:val="multilevel"/>
    <w:tmpl w:val="0B98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C1D2BCD"/>
    <w:multiLevelType w:val="multilevel"/>
    <w:tmpl w:val="09EC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0EA3B2C"/>
    <w:multiLevelType w:val="multilevel"/>
    <w:tmpl w:val="6838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61151D67"/>
    <w:multiLevelType w:val="multilevel"/>
    <w:tmpl w:val="5DB6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37257B3"/>
    <w:multiLevelType w:val="multilevel"/>
    <w:tmpl w:val="8428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68A9633E"/>
    <w:multiLevelType w:val="hybridMultilevel"/>
    <w:tmpl w:val="3BDCC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91E4CAC"/>
    <w:multiLevelType w:val="multilevel"/>
    <w:tmpl w:val="0836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9"/>
  </w:num>
  <w:num w:numId="9">
    <w:abstractNumId w:val="14"/>
  </w:num>
  <w:num w:numId="10">
    <w:abstractNumId w:val="6"/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  <w:num w:numId="15">
    <w:abstractNumId w:val="11"/>
  </w:num>
  <w:num w:numId="16">
    <w:abstractNumId w:val="4"/>
  </w:num>
  <w:num w:numId="17">
    <w:abstractNumId w:val="13"/>
  </w:num>
  <w:num w:numId="18">
    <w:abstractNumId w:val="12"/>
  </w:num>
  <w:num w:numId="19">
    <w:abstractNumId w:val="7"/>
  </w:num>
  <w:num w:numId="20">
    <w:abstractNumId w:val="1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482"/>
    <w:rsid w:val="001E1724"/>
    <w:rsid w:val="001F3E82"/>
    <w:rsid w:val="003A3EB5"/>
    <w:rsid w:val="0041651C"/>
    <w:rsid w:val="004963AF"/>
    <w:rsid w:val="00596282"/>
    <w:rsid w:val="005C7657"/>
    <w:rsid w:val="006108BF"/>
    <w:rsid w:val="006A684D"/>
    <w:rsid w:val="007C5029"/>
    <w:rsid w:val="008053FB"/>
    <w:rsid w:val="008D3168"/>
    <w:rsid w:val="00913DD5"/>
    <w:rsid w:val="00B44482"/>
    <w:rsid w:val="00CD1F9E"/>
    <w:rsid w:val="00D6330E"/>
    <w:rsid w:val="00EE3CA8"/>
    <w:rsid w:val="00FC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168"/>
    <w:pPr>
      <w:spacing w:after="200" w:line="288" w:lineRule="auto"/>
    </w:pPr>
    <w:rPr>
      <w:rFonts w:cs="Cambria"/>
      <w:color w:val="4D443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3DD5"/>
    <w:pPr>
      <w:keepNext/>
      <w:keepLines/>
      <w:spacing w:before="200" w:after="0" w:line="216" w:lineRule="auto"/>
      <w:outlineLvl w:val="0"/>
    </w:pPr>
    <w:rPr>
      <w:rFonts w:ascii="Calibri" w:eastAsia="Times New Roman" w:hAnsi="Calibri" w:cs="Calibri"/>
      <w:b/>
      <w:bCs/>
      <w:color w:val="027E6F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3DD5"/>
    <w:pPr>
      <w:keepNext/>
      <w:keepLines/>
      <w:spacing w:before="360" w:after="120" w:line="240" w:lineRule="auto"/>
      <w:outlineLvl w:val="1"/>
    </w:pPr>
    <w:rPr>
      <w:rFonts w:ascii="Calibri" w:eastAsia="Times New Roman" w:hAnsi="Calibri" w:cs="Calibri"/>
      <w:b/>
      <w:bCs/>
      <w:color w:val="352F2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3DD5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3DD5"/>
    <w:rPr>
      <w:rFonts w:ascii="Calibri" w:hAnsi="Calibri" w:cs="Calibri"/>
      <w:b/>
      <w:bCs/>
      <w:color w:val="027E6F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3DD5"/>
    <w:rPr>
      <w:rFonts w:ascii="Calibri" w:hAnsi="Calibri" w:cs="Calibri"/>
      <w:b/>
      <w:bCs/>
      <w:color w:val="352F2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13DD5"/>
    <w:rPr>
      <w:b/>
      <w:bCs/>
    </w:rPr>
  </w:style>
  <w:style w:type="table" w:styleId="TableGrid">
    <w:name w:val="Table Grid"/>
    <w:basedOn w:val="TableNormal"/>
    <w:uiPriority w:val="99"/>
    <w:rsid w:val="00913DD5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uiPriority w:val="99"/>
    <w:rsid w:val="00913DD5"/>
    <w:rPr>
      <w:rFonts w:cs="Cambr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99"/>
    <w:qFormat/>
    <w:rsid w:val="00913DD5"/>
    <w:pPr>
      <w:spacing w:after="340" w:line="240" w:lineRule="auto"/>
    </w:pPr>
    <w:rPr>
      <w:i/>
      <w:i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13DD5"/>
    <w:rPr>
      <w:color w:val="808080"/>
    </w:rPr>
  </w:style>
  <w:style w:type="paragraph" w:styleId="ListBullet">
    <w:name w:val="List Bullet"/>
    <w:basedOn w:val="Normal"/>
    <w:uiPriority w:val="99"/>
    <w:rsid w:val="00913DD5"/>
    <w:pPr>
      <w:numPr>
        <w:numId w:val="2"/>
      </w:numPr>
    </w:pPr>
  </w:style>
  <w:style w:type="paragraph" w:customStyle="1" w:styleId="Company">
    <w:name w:val="Company"/>
    <w:basedOn w:val="Normal"/>
    <w:uiPriority w:val="99"/>
    <w:rsid w:val="00913DD5"/>
    <w:pPr>
      <w:spacing w:after="0" w:line="240" w:lineRule="auto"/>
    </w:pPr>
    <w:rPr>
      <w:rFonts w:ascii="Calibri" w:eastAsia="Times New Roman" w:hAnsi="Calibri" w:cs="Calibri"/>
      <w:b/>
      <w:bCs/>
      <w:caps/>
      <w:color w:val="027E6F"/>
    </w:rPr>
  </w:style>
  <w:style w:type="paragraph" w:styleId="Footer">
    <w:name w:val="footer"/>
    <w:basedOn w:val="Normal"/>
    <w:link w:val="FooterChar"/>
    <w:uiPriority w:val="99"/>
    <w:rsid w:val="00913DD5"/>
    <w:pPr>
      <w:tabs>
        <w:tab w:val="center" w:pos="4680"/>
        <w:tab w:val="right" w:pos="9360"/>
      </w:tabs>
      <w:spacing w:after="0" w:line="276" w:lineRule="auto"/>
    </w:pPr>
    <w:rPr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13DD5"/>
    <w:rPr>
      <w:rFonts w:ascii="Cambria" w:hAnsi="Cambria" w:cs="Cambria"/>
      <w:sz w:val="17"/>
      <w:szCs w:val="17"/>
    </w:rPr>
  </w:style>
  <w:style w:type="paragraph" w:styleId="Title">
    <w:name w:val="Title"/>
    <w:basedOn w:val="Normal"/>
    <w:next w:val="Normal"/>
    <w:link w:val="TitleChar"/>
    <w:uiPriority w:val="99"/>
    <w:qFormat/>
    <w:rsid w:val="00913DD5"/>
    <w:pPr>
      <w:spacing w:before="320" w:after="0" w:line="204" w:lineRule="auto"/>
      <w:ind w:left="288" w:right="288"/>
    </w:pPr>
    <w:rPr>
      <w:rFonts w:ascii="Calibri" w:eastAsia="Times New Roman" w:hAnsi="Calibri" w:cs="Calibri"/>
      <w:b/>
      <w:bCs/>
      <w:caps/>
      <w:color w:val="FFFFF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913DD5"/>
    <w:rPr>
      <w:rFonts w:ascii="Calibri" w:hAnsi="Calibri" w:cs="Calibri"/>
      <w:b/>
      <w:bCs/>
      <w:caps/>
      <w:color w:val="FFFFF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913DD5"/>
    <w:pPr>
      <w:numPr>
        <w:ilvl w:val="1"/>
      </w:numPr>
      <w:spacing w:after="360" w:line="264" w:lineRule="auto"/>
      <w:ind w:left="288" w:right="288"/>
    </w:pPr>
    <w:rPr>
      <w:i/>
      <w:iCs/>
      <w:color w:val="FFFFFF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13DD5"/>
    <w:rPr>
      <w:i/>
      <w:iCs/>
      <w:color w:val="FFFFFF"/>
      <w:sz w:val="26"/>
      <w:szCs w:val="26"/>
    </w:rPr>
  </w:style>
  <w:style w:type="paragraph" w:styleId="NoSpacing">
    <w:name w:val="No Spacing"/>
    <w:uiPriority w:val="99"/>
    <w:qFormat/>
    <w:rsid w:val="00913DD5"/>
    <w:rPr>
      <w:rFonts w:cs="Cambria"/>
      <w:color w:val="4D4436"/>
      <w:sz w:val="20"/>
      <w:szCs w:val="20"/>
      <w:lang w:val="en-US" w:eastAsia="ja-JP"/>
    </w:rPr>
  </w:style>
  <w:style w:type="paragraph" w:styleId="Quote">
    <w:name w:val="Quote"/>
    <w:basedOn w:val="Normal"/>
    <w:next w:val="Normal"/>
    <w:link w:val="QuoteChar"/>
    <w:uiPriority w:val="99"/>
    <w:qFormat/>
    <w:rsid w:val="00913DD5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99"/>
    <w:locked/>
    <w:rsid w:val="00913DD5"/>
    <w:rPr>
      <w:i/>
      <w:iCs/>
      <w:color w:val="027E6F"/>
      <w:sz w:val="30"/>
      <w:szCs w:val="30"/>
    </w:rPr>
  </w:style>
  <w:style w:type="paragraph" w:customStyle="1" w:styleId="western">
    <w:name w:val="western"/>
    <w:basedOn w:val="Normal"/>
    <w:uiPriority w:val="99"/>
    <w:rsid w:val="00596282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1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858</Words>
  <Characters>490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subject/>
  <dc:creator>Liucijus</dc:creator>
  <cp:keywords/>
  <dc:description/>
  <cp:lastModifiedBy>user</cp:lastModifiedBy>
  <cp:revision>2</cp:revision>
  <dcterms:created xsi:type="dcterms:W3CDTF">2015-01-28T14:11:00Z</dcterms:created>
  <dcterms:modified xsi:type="dcterms:W3CDTF">2015-01-28T14:11:00Z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